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17B4C" w:rsidRDefault="00D85141">
      <w:r>
        <w:rPr>
          <w:noProof/>
          <w:lang w:eastAsia="ru-RU"/>
        </w:rPr>
        <w:pict>
          <v:rect id="Прямоугольник 1" o:spid="_x0000_s1027" style="position:absolute;margin-left:-49.05pt;margin-top:-32.7pt;width:528pt;height:776.6pt;z-index:251659264;visibility:visible;mso-width-relative:margin;mso-height-relative:margin;v-text-anchor:middle" wrapcoords="-61 -21 -61 21600 21661 21600 21661 -21 -61 -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" fillcolor="white [3201]" strokecolor="#92d050" strokeweight="2pt">
            <v:textbox style="mso-next-textbox:#Прямоугольник 1">
              <w:txbxContent>
                <w:p w:rsidR="006C4E27" w:rsidRPr="004B611B" w:rsidRDefault="00DA4EEB" w:rsidP="006C4E27">
                  <w:pPr>
                    <w:shd w:val="clear" w:color="auto" w:fill="FFFFFF"/>
                    <w:spacing w:after="0" w:line="469" w:lineRule="atLeast"/>
                    <w:ind w:left="212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i/>
                      <w:color w:val="FFC000"/>
                      <w:sz w:val="36"/>
                      <w:szCs w:val="36"/>
                    </w:rPr>
                  </w:pPr>
                  <w:r w:rsidRPr="004B611B">
                    <w:rPr>
                      <w:rFonts w:ascii="Times New Roman" w:eastAsia="Times New Roman" w:hAnsi="Times New Roman" w:cs="Times New Roman"/>
                      <w:b/>
                      <w:i/>
                      <w:color w:val="FFC000"/>
                      <w:sz w:val="36"/>
                      <w:szCs w:val="36"/>
                    </w:rPr>
                    <w:t>«Умение слушать и слышать друг друга»</w:t>
                  </w:r>
                </w:p>
                <w:p w:rsidR="00DA4EEB" w:rsidRPr="00DA4EEB" w:rsidRDefault="00DA4EEB" w:rsidP="00DA4EEB">
                  <w:pPr>
                    <w:spacing w:after="0"/>
                    <w:ind w:left="2127"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Множество жизненных неприятностей могли бы не произойти, если бы мы умели слушать собеседника…</w:t>
                  </w:r>
                </w:p>
                <w:p w:rsidR="00DA4EEB" w:rsidRDefault="00DA4EEB" w:rsidP="00DA4EEB">
                  <w:pPr>
                    <w:spacing w:after="0"/>
                    <w:ind w:left="2127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4EEB" w:rsidRPr="00DA4EEB" w:rsidRDefault="00DA4EEB" w:rsidP="00DA4EEB">
                  <w:pPr>
                    <w:spacing w:after="0"/>
                    <w:ind w:left="2127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мудро заметил древнегреческий философ Зенон: «Два уха и один язык нам даны для того, чтобы бол</w:t>
                  </w:r>
                  <w:bookmarkStart w:id="0" w:name="_GoBack"/>
                  <w:bookmarkEnd w:id="0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ьше слушать и меньше говорить». И действительно, в современном мире искусство слушать и слышать цениться на вес золота, потому что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немногие люди владеют этим искусством. Однако немногие знают, что это ценное умение закладывается в детстве: ребенок перенимает у взрослого стиль слушания. Интересно, что на практике родители, как правило, очень стараются, чтобы кроха </w:t>
                  </w:r>
                  <w:proofErr w:type="gram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побыстрее</w:t>
                  </w:r>
                  <w:proofErr w:type="gram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заговорил, и не уделяют должного внимания тому, чтобы он научился внимательно слушать и при этом еще и слышать. А ведь именно это умение будет одним из слагаемых в его успехе в школе, да и в дальнейшей жизни в обществе.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Слушать – это поистине большое искусство. 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Тайны общения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Профессор психологии Иствуд </w:t>
                  </w:r>
                  <w:proofErr w:type="spell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Атватер</w:t>
                  </w:r>
                  <w:proofErr w:type="spell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известный специалист в области «Психологии слушания», выделяет два вида активного слушания: нерефлексивное слушание («внимательное молчание») и рефлексивное слушание.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из видов слушания необходимо развивать в равнозначной мере. Рассмотрим их подробнее.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«Внимательное молчание»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 еще называют нерефлексивное слушание. Оно состоит в умении внимательно молчать, не вмешиваясь в речь собеседника, говоря ему что-нибудь.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его используют? В тех случаях, когда партнеры по общению находятся в неравном положении: «руководитель – подчиненный».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отношению к ребенку это тандем «воспитатель – воспитанник», «учитель – ученик».</w:t>
                  </w:r>
                </w:p>
                <w:p w:rsidR="00DA4EEB" w:rsidRP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Нерефлексивное слушание хорошо применять и в конфликтных ситуациях, когда мы имеем дело с человеком эмоциональным и трудным в общении, поскольку правильной с психологической точки зрения стратегией общения и поведения с таким человеком будет молчание, демонстрирующие уважение и внимание к собеседнику.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Такое «внимательное молчание» понадобится малышу и в общении </w:t>
                  </w:r>
                  <w:proofErr w:type="gram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взрослыми, использующими авторитарный (директивный) стиль общения, к примеру, в детском саду или школе.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Как научить « внимательному молчанию» ребенка?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Предложите ему поиграть во «взрослые игры», дети это очень любят.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примеру, разыграйте в паре ситуацию общение учителя и ученика.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первой ситуации пусть сначала учеником будет мама или папа, а учителем – малыш. Задача учителя (ребенка) – </w:t>
                  </w:r>
                  <w:proofErr w:type="gram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высказать свое неудовольствие</w:t>
                  </w:r>
                  <w:proofErr w:type="gram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поведением ученика (одного из родителей), который должен  внимательно молчать,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перебивать учителя (ребенка).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Затем поменяйтесь ролями. Выиграет тот, кто дослушает до конца, не перебивая. Причем каждый раз время разговора можно постепенно увеличивать.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Существуют небольшие психологические хитрости, настраивающие на внимательное слушание.</w:t>
                  </w:r>
                </w:p>
                <w:p w:rsidR="00DA4EEB" w:rsidRPr="00DA4EEB" w:rsidRDefault="00DA4EEB" w:rsidP="00DA4EEB">
                  <w:pPr>
                    <w:pStyle w:val="ac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смотреть в глаза собеседнику, а вместо этого использовать деловой взгляд, направленный на область между бровями.</w:t>
                  </w:r>
                </w:p>
                <w:p w:rsidR="00DA4EEB" w:rsidRPr="00DA4EEB" w:rsidRDefault="00DA4EEB" w:rsidP="00DA4EEB">
                  <w:pPr>
                    <w:pStyle w:val="ac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язык жестов. Самым наилучшим будет жест «миротворца» (</w:t>
                  </w:r>
                  <w:proofErr w:type="spell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А.Пиз</w:t>
                  </w:r>
                  <w:proofErr w:type="spell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– ладони двух рук соприкасаются и направленны вертикально. Объясните ребенку, что закрытый жест – нога на ногу - допустим, только если он не виден собеседнику. Скрещивать руки на груди не стоит вообще.</w:t>
                  </w:r>
                </w:p>
                <w:p w:rsidR="00DA4EEB" w:rsidRDefault="00DA4EEB" w:rsidP="00DA4EE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6" style="position:absolute;margin-left:-49.05pt;margin-top:-25.2pt;width:107.25pt;height:137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" fillcolor="white [3201]" strokecolor="white [3212]" strokeweight="2pt">
            <v:textbox>
              <w:txbxContent>
                <w:p w:rsidR="004E5958" w:rsidRDefault="004E5958" w:rsidP="004E5958">
                  <w:pPr>
                    <w:jc w:val="center"/>
                  </w:pPr>
                  <w:r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33475" cy="1295400"/>
                        <wp:effectExtent l="0" t="0" r="9525" b="0"/>
                        <wp:docPr id="3" name="Рисунок 3" descr="https://social.saratov.gov.ru/upload/iblock/3e3/%D0%B2%D1%8B%D0%B1%D0%BE%D1%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https://social.saratov.gov.ru/upload/iblock/3e3/%D0%B2%D1%8B%D0%B1%D0%BE%D1%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976" r="8578" b="31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17B4C" w:rsidRDefault="00817B4C">
      <w:r>
        <w:br w:type="page"/>
      </w:r>
    </w:p>
    <w:p w:rsidR="00D42328" w:rsidRDefault="00D85141">
      <w:r>
        <w:rPr>
          <w:noProof/>
          <w:lang w:eastAsia="ru-RU"/>
        </w:rPr>
        <w:lastRenderedPageBreak/>
        <w:pict>
          <v:rect id="_x0000_s1030" style="position:absolute;margin-left:-48.6pt;margin-top:-28.85pt;width:528pt;height:774.9pt;z-index:251661312;visibility:visible;mso-width-relative:margin;mso-height-relative:margin;v-text-anchor:middle" wrapcoords="-61 -21 -61 21600 21661 21600 21661 -21 -61 -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" fillcolor="white [3201]" strokecolor="#92d050" strokeweight="2pt">
            <v:textbox style="mso-next-textbox:#_x0000_s1030">
              <w:txbxContent>
                <w:p w:rsidR="00DA4EEB" w:rsidRPr="00DA4EEB" w:rsidRDefault="00DA4EEB" w:rsidP="00DA4EEB">
                  <w:pPr>
                    <w:pStyle w:val="ac"/>
                    <w:spacing w:after="0"/>
                    <w:ind w:left="142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Рефлексивное слушание</w:t>
                  </w:r>
                </w:p>
                <w:p w:rsidR="00DA4EEB" w:rsidRPr="00DA4EEB" w:rsidRDefault="00DA4EEB" w:rsidP="00DA4EEB">
                  <w:pPr>
                    <w:pStyle w:val="ac"/>
                    <w:spacing w:after="0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 еще называют «активным слушанием», поскольку слушающий в данном случае использует слова для подтверждения понимания сообщения говорящего.</w:t>
                  </w:r>
                </w:p>
                <w:p w:rsidR="00DA4EEB" w:rsidRPr="00DA4EEB" w:rsidRDefault="00DA4EEB" w:rsidP="00DA4EEB">
                  <w:pPr>
                    <w:pStyle w:val="ac"/>
                    <w:spacing w:after="0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Рефлексивное слушание, как правило, используется, если необходима обратная связь в общении. Кроме того, оно пригодится в ситуации, когда нужно осуществить </w:t>
                  </w:r>
                  <w:proofErr w:type="gram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точностью восприятия услышанного.</w:t>
                  </w:r>
                </w:p>
                <w:p w:rsidR="00DA4EEB" w:rsidRPr="00DA4EEB" w:rsidRDefault="00DA4EEB" w:rsidP="00DA4EEB">
                  <w:pPr>
                    <w:pStyle w:val="ac"/>
                    <w:spacing w:after="0"/>
                    <w:ind w:left="0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 активного слушания таковы:</w:t>
                  </w:r>
                </w:p>
                <w:p w:rsidR="00DA4EEB" w:rsidRPr="00DA4EEB" w:rsidRDefault="00DA4EEB" w:rsidP="00DA4EEB">
                  <w:pPr>
                    <w:pStyle w:val="ac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Выяснение;</w:t>
                  </w:r>
                </w:p>
                <w:p w:rsidR="00DA4EEB" w:rsidRPr="00DA4EEB" w:rsidRDefault="00DA4EEB" w:rsidP="00DA4EEB">
                  <w:pPr>
                    <w:pStyle w:val="ac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Перефразирование;</w:t>
                  </w:r>
                </w:p>
                <w:p w:rsidR="00DA4EEB" w:rsidRPr="00DA4EEB" w:rsidRDefault="00DA4EEB" w:rsidP="00DA4EEB">
                  <w:pPr>
                    <w:pStyle w:val="ac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Отражение чувств;</w:t>
                  </w:r>
                </w:p>
                <w:p w:rsidR="00DA4EEB" w:rsidRPr="00DA4EEB" w:rsidRDefault="00DA4EEB" w:rsidP="00DA4EEB">
                  <w:pPr>
                    <w:pStyle w:val="ac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Резюмирование</w:t>
                  </w:r>
                  <w:proofErr w:type="spell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A4EEB" w:rsidRPr="00DA4EEB" w:rsidRDefault="00DA4EEB" w:rsidP="00DA4E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Выяснение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– обращение к  собеседнику (человеку, говорящему с вами), если вы что- то недопоняли и вам необходимы какие – то уточнения.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Данный прием помогает правильно понять суть обращения и способствует более точному его восприятию. Наиболее употребляемые фразы, помогающие в процессе разговора: « Не могли бы вы объяснить, что имели </w:t>
                  </w:r>
                  <w:proofErr w:type="gram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ввиду</w:t>
                  </w:r>
                  <w:proofErr w:type="gram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«Не повторите ли вы еще раз», «Что вы хотели сказать?».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 важно, что данные замечания фокусируются на сообщении говорящего – именно на самом процессе общения, а не на личности собеседника. Кто, кроме вас, научит ребенка этому ценному приему?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Потренируйтесь: расскажите малышу что-нибудь занимательное.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Затем попросите ребенка задать как можно больше уточняющих вопросов по теме разговора.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Такое упражнение, помимо отработки этого важного приема, постепенно развивает в ребенке любознательность, терпение, целеустремленность, способность докапываться до сути. Все это – качества, необходимые для будущего успешного обучения в школе и дальнейшей самореализации.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Перефразирование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Этот термин означает формулирование мысли собеседника своими словами с целью проверить, правильно ли вы поняли его мысль. Основные фразы данного приема: </w:t>
                  </w:r>
                  <w:proofErr w:type="gram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я понял вас…», «Как я понимаю, вы говорите, что…», «По вашему мнению, это…»,  «Другими словами, вы считаете, что…».</w:t>
                  </w:r>
                  <w:proofErr w:type="gram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Родители могут потренироваться с ребенком.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и в предыдущем случае, можно выбрать тему для разговора. Лучше, если тема познавательная. Задача малыша – задать вопросы, используя прием «перефразирования».</w:t>
                  </w:r>
                </w:p>
                <w:p w:rsidR="00817B4C" w:rsidRDefault="00DA4EEB" w:rsidP="00DA4E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Практикуюсь подобным образом, ребенок не только усвоит навык «активного общения», но и научится находить главное в общении, выделять суть разговора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DA4E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Резюмирование</w:t>
                  </w:r>
                  <w:proofErr w:type="spellEnd"/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Этот прием служит для закрепления основных идей того, кто говорит во время активного слушания.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«</w:t>
                  </w:r>
                  <w:proofErr w:type="spell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резюмирование</w:t>
                  </w:r>
                  <w:proofErr w:type="spell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дает слушающему уверенность в точном восприятии сообщения и одновременно помогает говорящему понять, насколько хорошо ему удалось передать свою мысль.</w:t>
                  </w:r>
                </w:p>
                <w:p w:rsidR="00DA4EEB" w:rsidRP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Резюмирование</w:t>
                  </w:r>
                  <w:proofErr w:type="spellEnd"/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начинается с фраз: «То, что вы сказали, может означать…», «Вашими основными идеями являются…», «Таким образом, вы хотели сказать, что…».</w:t>
                  </w:r>
                </w:p>
                <w:p w:rsidR="00DA4EEB" w:rsidRDefault="00DA4EEB" w:rsidP="00DA4EEB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фразы можно упростить для понимания ребенком, но главное, чтобы он попытался обобщить сказанное вами и сформулировать основной вывод. Умение выделять главное дается не сразу, и, упражняясь подобным образом, вы развиваете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A4E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этот навык.</w:t>
                  </w:r>
                </w:p>
                <w:p w:rsidR="00DA4EEB" w:rsidRPr="00DA4EEB" w:rsidRDefault="00DA4EEB" w:rsidP="00DA4E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D42328" w:rsidSect="00AD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41" w:rsidRDefault="00D85141" w:rsidP="00817B4C">
      <w:pPr>
        <w:spacing w:after="0" w:line="240" w:lineRule="auto"/>
      </w:pPr>
      <w:r>
        <w:separator/>
      </w:r>
    </w:p>
  </w:endnote>
  <w:endnote w:type="continuationSeparator" w:id="0">
    <w:p w:rsidR="00D85141" w:rsidRDefault="00D85141" w:rsidP="0081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41" w:rsidRDefault="00D85141" w:rsidP="00817B4C">
      <w:pPr>
        <w:spacing w:after="0" w:line="240" w:lineRule="auto"/>
      </w:pPr>
      <w:r>
        <w:separator/>
      </w:r>
    </w:p>
  </w:footnote>
  <w:footnote w:type="continuationSeparator" w:id="0">
    <w:p w:rsidR="00D85141" w:rsidRDefault="00D85141" w:rsidP="0081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76E"/>
    <w:multiLevelType w:val="hybridMultilevel"/>
    <w:tmpl w:val="875428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47EF5"/>
    <w:multiLevelType w:val="hybridMultilevel"/>
    <w:tmpl w:val="9F96E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1B2"/>
    <w:rsid w:val="001261B2"/>
    <w:rsid w:val="00444A5D"/>
    <w:rsid w:val="004A6DC2"/>
    <w:rsid w:val="004B611B"/>
    <w:rsid w:val="004E5958"/>
    <w:rsid w:val="006C4E27"/>
    <w:rsid w:val="00792A0B"/>
    <w:rsid w:val="00817B4C"/>
    <w:rsid w:val="009C0329"/>
    <w:rsid w:val="00AD34CD"/>
    <w:rsid w:val="00B6033B"/>
    <w:rsid w:val="00D42328"/>
    <w:rsid w:val="00D604A3"/>
    <w:rsid w:val="00D85141"/>
    <w:rsid w:val="00DA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7B4C"/>
    <w:rPr>
      <w:b/>
      <w:bCs/>
    </w:rPr>
  </w:style>
  <w:style w:type="character" w:styleId="a7">
    <w:name w:val="Emphasis"/>
    <w:basedOn w:val="a0"/>
    <w:uiPriority w:val="20"/>
    <w:qFormat/>
    <w:rsid w:val="00817B4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7B4C"/>
  </w:style>
  <w:style w:type="paragraph" w:styleId="aa">
    <w:name w:val="footer"/>
    <w:basedOn w:val="a"/>
    <w:link w:val="ab"/>
    <w:uiPriority w:val="99"/>
    <w:semiHidden/>
    <w:unhideWhenUsed/>
    <w:rsid w:val="008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7B4C"/>
  </w:style>
  <w:style w:type="paragraph" w:styleId="ac">
    <w:name w:val="List Paragraph"/>
    <w:basedOn w:val="a"/>
    <w:uiPriority w:val="34"/>
    <w:qFormat/>
    <w:rsid w:val="00DA4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Света</cp:lastModifiedBy>
  <cp:revision>3</cp:revision>
  <dcterms:created xsi:type="dcterms:W3CDTF">2022-11-29T07:56:00Z</dcterms:created>
  <dcterms:modified xsi:type="dcterms:W3CDTF">2022-12-14T15:44:00Z</dcterms:modified>
</cp:coreProperties>
</file>