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854E97" w:rsidRDefault="000043D7">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75565</wp:posOffset>
                </wp:positionV>
                <wp:extent cx="1356995" cy="1224915"/>
                <wp:effectExtent l="6350" t="5080" r="8255" b="825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224915"/>
                        </a:xfrm>
                        <a:prstGeom prst="rect">
                          <a:avLst/>
                        </a:prstGeom>
                        <a:solidFill>
                          <a:srgbClr val="FFFFFF"/>
                        </a:solidFill>
                        <a:ln w="9525">
                          <a:solidFill>
                            <a:schemeClr val="bg1">
                              <a:lumMod val="100000"/>
                              <a:lumOff val="0"/>
                            </a:schemeClr>
                          </a:solidFill>
                          <a:miter lim="800000"/>
                          <a:headEnd/>
                          <a:tailEnd/>
                        </a:ln>
                      </wps:spPr>
                      <wps:txbx>
                        <w:txbxContent>
                          <w:p w:rsidR="00160065" w:rsidRDefault="00160065">
                            <w:r>
                              <w:rPr>
                                <w:noProof/>
                                <w:sz w:val="18"/>
                                <w:szCs w:val="18"/>
                              </w:rPr>
                              <w:drawing>
                                <wp:inline distT="0" distB="0" distL="0" distR="0" wp14:anchorId="367805DB" wp14:editId="358584A4">
                                  <wp:extent cx="1150374" cy="1139972"/>
                                  <wp:effectExtent l="0" t="0" r="0" b="0"/>
                                  <wp:docPr id="7"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6"/>
                                          <a:srcRect/>
                                          <a:stretch>
                                            <a:fillRect/>
                                          </a:stretch>
                                        </pic:blipFill>
                                        <pic:spPr bwMode="auto">
                                          <a:xfrm>
                                            <a:off x="0" y="0"/>
                                            <a:ext cx="1156251" cy="11457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3pt;margin-top:5.95pt;width:106.8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" strokecolor="white [3212]">
                <v:textbox>
                  <w:txbxContent>
                    <w:p w:rsidR="00160065" w:rsidRDefault="00160065">
                      <w:r>
                        <w:rPr>
                          <w:noProof/>
                          <w:sz w:val="18"/>
                          <w:szCs w:val="18"/>
                        </w:rPr>
                        <w:drawing>
                          <wp:inline distT="0" distB="0" distL="0" distR="0" wp14:anchorId="367805DB" wp14:editId="358584A4">
                            <wp:extent cx="1150374" cy="1139972"/>
                            <wp:effectExtent l="0" t="0" r="0" b="0"/>
                            <wp:docPr id="7"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7"/>
                                    <a:srcRect/>
                                    <a:stretch>
                                      <a:fillRect/>
                                    </a:stretch>
                                  </pic:blipFill>
                                  <pic:spPr bwMode="auto">
                                    <a:xfrm>
                                      <a:off x="0" y="0"/>
                                      <a:ext cx="1156251" cy="114579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-588010</wp:posOffset>
                </wp:positionH>
                <wp:positionV relativeFrom="paragraph">
                  <wp:posOffset>-231140</wp:posOffset>
                </wp:positionV>
                <wp:extent cx="6591935" cy="9726930"/>
                <wp:effectExtent l="6350" t="12700" r="12065"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935" cy="9726930"/>
                        </a:xfrm>
                        <a:prstGeom prst="rect">
                          <a:avLst/>
                        </a:prstGeom>
                        <a:solidFill>
                          <a:srgbClr val="FFFFFF"/>
                        </a:solidFill>
                        <a:ln w="9525">
                          <a:solidFill>
                            <a:schemeClr val="bg1">
                              <a:lumMod val="100000"/>
                              <a:lumOff val="0"/>
                            </a:schemeClr>
                          </a:solidFill>
                          <a:miter lim="800000"/>
                          <a:headEnd/>
                          <a:tailEnd/>
                        </a:ln>
                      </wps:spPr>
                      <wps:txbx>
                        <w:txbxContent>
                          <w:p w:rsidR="00D04906" w:rsidRDefault="00D04906" w:rsidP="00D04906">
                            <w:pPr>
                              <w:pStyle w:val="c0"/>
                              <w:shd w:val="clear" w:color="auto" w:fill="FFFFFF"/>
                              <w:spacing w:before="0" w:beforeAutospacing="0" w:after="0" w:afterAutospacing="0"/>
                              <w:jc w:val="center"/>
                              <w:rPr>
                                <w:rStyle w:val="c1"/>
                                <w:b/>
                                <w:i/>
                                <w:color w:val="FF0000"/>
                                <w:sz w:val="40"/>
                                <w:szCs w:val="40"/>
                              </w:rPr>
                            </w:pPr>
                          </w:p>
                          <w:p w:rsidR="00590868" w:rsidRPr="00B74141" w:rsidRDefault="006A6EEE" w:rsidP="00590868">
                            <w:pPr>
                              <w:shd w:val="clear" w:color="auto" w:fill="FFFFFF"/>
                              <w:spacing w:before="100" w:beforeAutospacing="1" w:after="100" w:afterAutospacing="1" w:line="240" w:lineRule="auto"/>
                              <w:ind w:left="475"/>
                              <w:jc w:val="center"/>
                              <w:rPr>
                                <w:rFonts w:ascii="Times New Roman" w:eastAsia="Times New Roman" w:hAnsi="Times New Roman" w:cs="Times New Roman"/>
                                <w:b/>
                                <w:i/>
                                <w:color w:val="FF0000"/>
                                <w:sz w:val="36"/>
                                <w:szCs w:val="36"/>
                              </w:rPr>
                            </w:pPr>
                            <w:r w:rsidRPr="00B74141">
                              <w:rPr>
                                <w:rFonts w:ascii="Times New Roman" w:eastAsia="Times New Roman" w:hAnsi="Times New Roman" w:cs="Times New Roman"/>
                                <w:b/>
                                <w:i/>
                                <w:color w:val="FF0000"/>
                                <w:sz w:val="36"/>
                                <w:szCs w:val="36"/>
                              </w:rPr>
                              <w:t>Одежда для прогулок зимой</w:t>
                            </w:r>
                            <w:bookmarkStart w:id="0" w:name="_GoBack"/>
                            <w:bookmarkEnd w:id="0"/>
                          </w:p>
                          <w:p w:rsidR="006A6EEE" w:rsidRDefault="006A6EEE" w:rsidP="006A6EEE">
                            <w:pPr>
                              <w:spacing w:after="0"/>
                              <w:ind w:left="1985"/>
                              <w:jc w:val="both"/>
                              <w:rPr>
                                <w:rFonts w:ascii="Times New Roman" w:hAnsi="Times New Roman" w:cs="Times New Roman"/>
                                <w:sz w:val="24"/>
                                <w:szCs w:val="24"/>
                              </w:rPr>
                            </w:pPr>
                            <w:r w:rsidRPr="006A6EEE">
                              <w:rPr>
                                <w:rFonts w:ascii="Times New Roman" w:hAnsi="Times New Roman" w:cs="Times New Roman"/>
                                <w:sz w:val="24"/>
                                <w:szCs w:val="24"/>
                              </w:rPr>
                              <w:t>Правильно одеть ребёнка – значит, в большей степени обезопасить его от простудных заболеваний, дать возможность свободно двигаться и комфортно себя чувствовать.</w:t>
                            </w:r>
                            <w:r>
                              <w:rPr>
                                <w:rFonts w:ascii="Times New Roman" w:hAnsi="Times New Roman" w:cs="Times New Roman"/>
                                <w:sz w:val="24"/>
                                <w:szCs w:val="24"/>
                              </w:rPr>
                              <w:t xml:space="preserve"> </w:t>
                            </w:r>
                          </w:p>
                          <w:p w:rsidR="006A6EEE" w:rsidRDefault="006A6EEE" w:rsidP="006A6EEE">
                            <w:pPr>
                              <w:spacing w:after="0"/>
                              <w:ind w:firstLine="708"/>
                              <w:jc w:val="both"/>
                              <w:rPr>
                                <w:rFonts w:ascii="Times New Roman" w:hAnsi="Times New Roman" w:cs="Times New Roman"/>
                                <w:sz w:val="24"/>
                                <w:szCs w:val="24"/>
                              </w:rPr>
                            </w:pPr>
                            <w:r w:rsidRPr="006A6EEE">
                              <w:rPr>
                                <w:rFonts w:ascii="Times New Roman" w:hAnsi="Times New Roman" w:cs="Times New Roman"/>
                                <w:sz w:val="24"/>
                                <w:szCs w:val="24"/>
                              </w:rPr>
                              <w:t xml:space="preserve">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 же в порах ткани находится воздух, являющийся плохим проводником тепла. </w:t>
                            </w:r>
                            <w:proofErr w:type="spellStart"/>
                            <w:r w:rsidRPr="006A6EEE">
                              <w:rPr>
                                <w:rFonts w:ascii="Times New Roman" w:hAnsi="Times New Roman" w:cs="Times New Roman"/>
                                <w:sz w:val="24"/>
                                <w:szCs w:val="24"/>
                              </w:rPr>
                              <w:t>Теплосохраняющие</w:t>
                            </w:r>
                            <w:proofErr w:type="spellEnd"/>
                            <w:r w:rsidRPr="006A6EEE">
                              <w:rPr>
                                <w:rFonts w:ascii="Times New Roman" w:hAnsi="Times New Roman" w:cs="Times New Roman"/>
                                <w:sz w:val="24"/>
                                <w:szCs w:val="24"/>
                              </w:rPr>
                              <w:t xml:space="preserve"> свойства одежды зависят от её покроя, количества слоёв и от качества ткани, из которой она сшита,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sidRPr="006A6EEE">
                              <w:rPr>
                                <w:rFonts w:ascii="Times New Roman" w:hAnsi="Times New Roman" w:cs="Times New Roman"/>
                                <w:sz w:val="24"/>
                                <w:szCs w:val="24"/>
                              </w:rPr>
                              <w:t>флис</w:t>
                            </w:r>
                            <w:proofErr w:type="spellEnd"/>
                            <w:r w:rsidRPr="006A6EEE">
                              <w:rPr>
                                <w:rFonts w:ascii="Times New Roman" w:hAnsi="Times New Roman" w:cs="Times New Roman"/>
                                <w:sz w:val="24"/>
                                <w:szCs w:val="24"/>
                              </w:rPr>
                              <w:t>, синтепон. Достоинством всех этих тканей является ещё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 Одежда должна соответствовать возрасту, полу, росту и пропорциям тела ребёнка.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бёдер и нижней частью рёбер. Слишком тугая и высоко расположенная резинка или пояс сжимают ребёнку грудную клетку и стесняют ему дыхание.</w:t>
                            </w:r>
                          </w:p>
                          <w:p w:rsidR="006A6EEE" w:rsidRPr="00A963C2" w:rsidRDefault="006A6EEE" w:rsidP="006A6EEE">
                            <w:pPr>
                              <w:spacing w:after="0"/>
                              <w:jc w:val="both"/>
                              <w:rPr>
                                <w:rFonts w:ascii="Times New Roman" w:hAnsi="Times New Roman" w:cs="Times New Roman"/>
                                <w:sz w:val="24"/>
                                <w:szCs w:val="24"/>
                              </w:rPr>
                            </w:pPr>
                            <w:r w:rsidRPr="00A963C2">
                              <w:rPr>
                                <w:rFonts w:ascii="Times New Roman" w:hAnsi="Times New Roman" w:cs="Times New Roman"/>
                                <w:sz w:val="24"/>
                                <w:szCs w:val="24"/>
                              </w:rPr>
                              <w:t>Верхняя зимняя одежда защищает детей от холода, ветра и влаги, поэтому должна состоять не менее чем из двух слоёв: нижнего – теплозащитного и верхнего – ветрозащитного, предохраняющего от проникновения под одежду наружного воздуха. Конституция зимней одежды должна обеспечивать большую герметичность, исключающую поступление воздуха через застёжки, воротники, рукава.</w:t>
                            </w:r>
                          </w:p>
                          <w:p w:rsidR="006A6EEE" w:rsidRPr="00A963C2" w:rsidRDefault="006A6EEE" w:rsidP="00A963C2">
                            <w:pPr>
                              <w:spacing w:after="0"/>
                              <w:ind w:firstLine="708"/>
                              <w:jc w:val="both"/>
                              <w:rPr>
                                <w:noProof/>
                                <w:sz w:val="24"/>
                                <w:szCs w:val="24"/>
                              </w:rPr>
                            </w:pPr>
                            <w:r w:rsidRPr="00A963C2">
                              <w:rPr>
                                <w:rFonts w:ascii="Times New Roman" w:hAnsi="Times New Roman" w:cs="Times New Roman"/>
                                <w:sz w:val="24"/>
                                <w:szCs w:val="24"/>
                              </w:rPr>
                              <w:t xml:space="preserve">Детям одинаково вредно как перегреваться, так и переохлаждаться. Количество слоёв одежды зависит от температуры воздуха. Дополнительно </w:t>
                            </w:r>
                            <w:r w:rsidRPr="00A963C2">
                              <w:rPr>
                                <w:rFonts w:ascii="Times New Roman" w:eastAsia="Calibri" w:hAnsi="Times New Roman" w:cs="Times New Roman"/>
                                <w:sz w:val="24"/>
                                <w:szCs w:val="24"/>
                                <w:lang w:eastAsia="en-US"/>
                              </w:rPr>
                              <w:t>Детям одинаково вредно как перегреваться, так и переохлаждаться. Количество слоёв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мёрзнет тем сильнее, чем больше скорость ветра. Большое значение имеет индивидуальные особенности ребёнка. Малоподвижный, постоянно зябнущий ребёнок должен быть одет теплее, чем активный. Одевая ребёнка, помните, что дети мёрзнут меньше, чем взрослые, потому что они больше двигаются.</w:t>
                            </w:r>
                            <w:r w:rsidR="00A963C2" w:rsidRPr="00A963C2">
                              <w:rPr>
                                <w:noProof/>
                                <w:sz w:val="24"/>
                                <w:szCs w:val="24"/>
                              </w:rPr>
                              <w:t xml:space="preserve">  </w:t>
                            </w:r>
                          </w:p>
                          <w:p w:rsidR="00A963C2" w:rsidRPr="006A6EEE" w:rsidRDefault="00A963C2" w:rsidP="00A963C2">
                            <w:pPr>
                              <w:ind w:firstLine="708"/>
                              <w:jc w:val="center"/>
                              <w:rPr>
                                <w:rFonts w:ascii="Times New Roman" w:eastAsia="Calibri" w:hAnsi="Times New Roman" w:cs="Times New Roman"/>
                                <w:sz w:val="28"/>
                                <w:szCs w:val="28"/>
                                <w:lang w:eastAsia="en-US"/>
                              </w:rPr>
                            </w:pPr>
                            <w:r>
                              <w:rPr>
                                <w:noProof/>
                              </w:rPr>
                              <w:drawing>
                                <wp:inline distT="0" distB="0" distL="0" distR="0" wp14:anchorId="49E0A26E" wp14:editId="49C443CE">
                                  <wp:extent cx="1705527" cy="2069961"/>
                                  <wp:effectExtent l="0" t="0" r="0" b="0"/>
                                  <wp:docPr id="8" name="Рисунок 1" descr="картинка для консуль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для консультации.jpg"/>
                                          <pic:cNvPicPr/>
                                        </pic:nvPicPr>
                                        <pic:blipFill>
                                          <a:blip r:embed="rId8"/>
                                          <a:stretch>
                                            <a:fillRect/>
                                          </a:stretch>
                                        </pic:blipFill>
                                        <pic:spPr>
                                          <a:xfrm>
                                            <a:off x="0" y="0"/>
                                            <a:ext cx="1711113" cy="2076741"/>
                                          </a:xfrm>
                                          <a:prstGeom prst="rect">
                                            <a:avLst/>
                                          </a:prstGeom>
                                        </pic:spPr>
                                      </pic:pic>
                                    </a:graphicData>
                                  </a:graphic>
                                </wp:inline>
                              </w:drawing>
                            </w:r>
                          </w:p>
                          <w:p w:rsidR="006A6EEE" w:rsidRPr="006A6EEE" w:rsidRDefault="006A6EEE" w:rsidP="006A6EEE">
                            <w:pPr>
                              <w:spacing w:after="0"/>
                              <w:ind w:firstLine="708"/>
                              <w:jc w:val="both"/>
                              <w:rPr>
                                <w:rFonts w:ascii="Times New Roman" w:hAnsi="Times New Roman" w:cs="Times New Roman"/>
                                <w:sz w:val="24"/>
                                <w:szCs w:val="24"/>
                              </w:rPr>
                            </w:pPr>
                          </w:p>
                          <w:p w:rsidR="00160065" w:rsidRDefault="00160065" w:rsidP="006A6EE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6.3pt;margin-top:-18.2pt;width:519.05pt;height:7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" strokecolor="white [3212]">
                <v:textbox>
                  <w:txbxContent>
                    <w:p w:rsidR="00D04906" w:rsidRDefault="00D04906" w:rsidP="00D04906">
                      <w:pPr>
                        <w:pStyle w:val="c0"/>
                        <w:shd w:val="clear" w:color="auto" w:fill="FFFFFF"/>
                        <w:spacing w:before="0" w:beforeAutospacing="0" w:after="0" w:afterAutospacing="0"/>
                        <w:jc w:val="center"/>
                        <w:rPr>
                          <w:rStyle w:val="c1"/>
                          <w:b/>
                          <w:i/>
                          <w:color w:val="FF0000"/>
                          <w:sz w:val="40"/>
                          <w:szCs w:val="40"/>
                        </w:rPr>
                      </w:pPr>
                    </w:p>
                    <w:p w:rsidR="00590868" w:rsidRPr="00B74141" w:rsidRDefault="006A6EEE" w:rsidP="00590868">
                      <w:pPr>
                        <w:shd w:val="clear" w:color="auto" w:fill="FFFFFF"/>
                        <w:spacing w:before="100" w:beforeAutospacing="1" w:after="100" w:afterAutospacing="1" w:line="240" w:lineRule="auto"/>
                        <w:ind w:left="475"/>
                        <w:jc w:val="center"/>
                        <w:rPr>
                          <w:rFonts w:ascii="Times New Roman" w:eastAsia="Times New Roman" w:hAnsi="Times New Roman" w:cs="Times New Roman"/>
                          <w:b/>
                          <w:i/>
                          <w:color w:val="FF0000"/>
                          <w:sz w:val="36"/>
                          <w:szCs w:val="36"/>
                        </w:rPr>
                      </w:pPr>
                      <w:r w:rsidRPr="00B74141">
                        <w:rPr>
                          <w:rFonts w:ascii="Times New Roman" w:eastAsia="Times New Roman" w:hAnsi="Times New Roman" w:cs="Times New Roman"/>
                          <w:b/>
                          <w:i/>
                          <w:color w:val="FF0000"/>
                          <w:sz w:val="36"/>
                          <w:szCs w:val="36"/>
                        </w:rPr>
                        <w:t>Одежда для прогулок зимой</w:t>
                      </w:r>
                      <w:bookmarkStart w:id="1" w:name="_GoBack"/>
                      <w:bookmarkEnd w:id="1"/>
                    </w:p>
                    <w:p w:rsidR="006A6EEE" w:rsidRDefault="006A6EEE" w:rsidP="006A6EEE">
                      <w:pPr>
                        <w:spacing w:after="0"/>
                        <w:ind w:left="1985"/>
                        <w:jc w:val="both"/>
                        <w:rPr>
                          <w:rFonts w:ascii="Times New Roman" w:hAnsi="Times New Roman" w:cs="Times New Roman"/>
                          <w:sz w:val="24"/>
                          <w:szCs w:val="24"/>
                        </w:rPr>
                      </w:pPr>
                      <w:r w:rsidRPr="006A6EEE">
                        <w:rPr>
                          <w:rFonts w:ascii="Times New Roman" w:hAnsi="Times New Roman" w:cs="Times New Roman"/>
                          <w:sz w:val="24"/>
                          <w:szCs w:val="24"/>
                        </w:rPr>
                        <w:t>Правильно одеть ребёнка – значит, в большей степени обезопасить его от простудных заболеваний, дать возможность свободно двигаться и комфортно себя чувствовать.</w:t>
                      </w:r>
                      <w:r>
                        <w:rPr>
                          <w:rFonts w:ascii="Times New Roman" w:hAnsi="Times New Roman" w:cs="Times New Roman"/>
                          <w:sz w:val="24"/>
                          <w:szCs w:val="24"/>
                        </w:rPr>
                        <w:t xml:space="preserve"> </w:t>
                      </w:r>
                    </w:p>
                    <w:p w:rsidR="006A6EEE" w:rsidRDefault="006A6EEE" w:rsidP="006A6EEE">
                      <w:pPr>
                        <w:spacing w:after="0"/>
                        <w:ind w:firstLine="708"/>
                        <w:jc w:val="both"/>
                        <w:rPr>
                          <w:rFonts w:ascii="Times New Roman" w:hAnsi="Times New Roman" w:cs="Times New Roman"/>
                          <w:sz w:val="24"/>
                          <w:szCs w:val="24"/>
                        </w:rPr>
                      </w:pPr>
                      <w:r w:rsidRPr="006A6EEE">
                        <w:rPr>
                          <w:rFonts w:ascii="Times New Roman" w:hAnsi="Times New Roman" w:cs="Times New Roman"/>
                          <w:sz w:val="24"/>
                          <w:szCs w:val="24"/>
                        </w:rPr>
                        <w:t xml:space="preserve">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 же в порах ткани находится воздух, являющийся плохим проводником тепла. </w:t>
                      </w:r>
                      <w:proofErr w:type="spellStart"/>
                      <w:r w:rsidRPr="006A6EEE">
                        <w:rPr>
                          <w:rFonts w:ascii="Times New Roman" w:hAnsi="Times New Roman" w:cs="Times New Roman"/>
                          <w:sz w:val="24"/>
                          <w:szCs w:val="24"/>
                        </w:rPr>
                        <w:t>Теплосохраняющие</w:t>
                      </w:r>
                      <w:proofErr w:type="spellEnd"/>
                      <w:r w:rsidRPr="006A6EEE">
                        <w:rPr>
                          <w:rFonts w:ascii="Times New Roman" w:hAnsi="Times New Roman" w:cs="Times New Roman"/>
                          <w:sz w:val="24"/>
                          <w:szCs w:val="24"/>
                        </w:rPr>
                        <w:t xml:space="preserve"> свойства одежды зависят от её покроя, количества слоёв и от качества ткани, из которой она сшита,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sidRPr="006A6EEE">
                        <w:rPr>
                          <w:rFonts w:ascii="Times New Roman" w:hAnsi="Times New Roman" w:cs="Times New Roman"/>
                          <w:sz w:val="24"/>
                          <w:szCs w:val="24"/>
                        </w:rPr>
                        <w:t>флис</w:t>
                      </w:r>
                      <w:proofErr w:type="spellEnd"/>
                      <w:r w:rsidRPr="006A6EEE">
                        <w:rPr>
                          <w:rFonts w:ascii="Times New Roman" w:hAnsi="Times New Roman" w:cs="Times New Roman"/>
                          <w:sz w:val="24"/>
                          <w:szCs w:val="24"/>
                        </w:rPr>
                        <w:t>, синтепон. Достоинством всех этих тканей является ещё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 Одежда должна соответствовать возрасту, полу, росту и пропорциям тела ребёнка.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бёдер и нижней частью рёбер. Слишком тугая и высоко расположенная резинка или пояс сжимают ребёнку грудную клетку и стесняют ему дыхание.</w:t>
                      </w:r>
                    </w:p>
                    <w:p w:rsidR="006A6EEE" w:rsidRPr="00A963C2" w:rsidRDefault="006A6EEE" w:rsidP="006A6EEE">
                      <w:pPr>
                        <w:spacing w:after="0"/>
                        <w:jc w:val="both"/>
                        <w:rPr>
                          <w:rFonts w:ascii="Times New Roman" w:hAnsi="Times New Roman" w:cs="Times New Roman"/>
                          <w:sz w:val="24"/>
                          <w:szCs w:val="24"/>
                        </w:rPr>
                      </w:pPr>
                      <w:r w:rsidRPr="00A963C2">
                        <w:rPr>
                          <w:rFonts w:ascii="Times New Roman" w:hAnsi="Times New Roman" w:cs="Times New Roman"/>
                          <w:sz w:val="24"/>
                          <w:szCs w:val="24"/>
                        </w:rPr>
                        <w:t>Верхняя зимняя одежда защищает детей от холода, ветра и влаги, поэтому должна состоять не менее чем из двух слоёв: нижнего – теплозащитного и верхнего – ветрозащитного, предохраняющего от проникновения под одежду наружного воздуха. Конституция зимней одежды должна обеспечивать большую герметичность, исключающую поступление воздуха через застёжки, воротники, рукава.</w:t>
                      </w:r>
                    </w:p>
                    <w:p w:rsidR="006A6EEE" w:rsidRPr="00A963C2" w:rsidRDefault="006A6EEE" w:rsidP="00A963C2">
                      <w:pPr>
                        <w:spacing w:after="0"/>
                        <w:ind w:firstLine="708"/>
                        <w:jc w:val="both"/>
                        <w:rPr>
                          <w:noProof/>
                          <w:sz w:val="24"/>
                          <w:szCs w:val="24"/>
                        </w:rPr>
                      </w:pPr>
                      <w:r w:rsidRPr="00A963C2">
                        <w:rPr>
                          <w:rFonts w:ascii="Times New Roman" w:hAnsi="Times New Roman" w:cs="Times New Roman"/>
                          <w:sz w:val="24"/>
                          <w:szCs w:val="24"/>
                        </w:rPr>
                        <w:t xml:space="preserve">Детям одинаково вредно как перегреваться, так и переохлаждаться. Количество слоёв одежды зависит от температуры воздуха. Дополнительно </w:t>
                      </w:r>
                      <w:r w:rsidRPr="00A963C2">
                        <w:rPr>
                          <w:rFonts w:ascii="Times New Roman" w:eastAsia="Calibri" w:hAnsi="Times New Roman" w:cs="Times New Roman"/>
                          <w:sz w:val="24"/>
                          <w:szCs w:val="24"/>
                          <w:lang w:eastAsia="en-US"/>
                        </w:rPr>
                        <w:t>Детям одинаково вредно как перегреваться, так и переохлаждаться. Количество слоёв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мёрзнет тем сильнее, чем больше скорость ветра. Большое значение имеет индивидуальные особенности ребёнка. Малоподвижный, постоянно зябнущий ребёнок должен быть одет теплее, чем активный. Одевая ребёнка, помните, что дети мёрзнут меньше, чем взрослые, потому что они больше двигаются.</w:t>
                      </w:r>
                      <w:r w:rsidR="00A963C2" w:rsidRPr="00A963C2">
                        <w:rPr>
                          <w:noProof/>
                          <w:sz w:val="24"/>
                          <w:szCs w:val="24"/>
                        </w:rPr>
                        <w:t xml:space="preserve">  </w:t>
                      </w:r>
                    </w:p>
                    <w:p w:rsidR="00A963C2" w:rsidRPr="006A6EEE" w:rsidRDefault="00A963C2" w:rsidP="00A963C2">
                      <w:pPr>
                        <w:ind w:firstLine="708"/>
                        <w:jc w:val="center"/>
                        <w:rPr>
                          <w:rFonts w:ascii="Times New Roman" w:eastAsia="Calibri" w:hAnsi="Times New Roman" w:cs="Times New Roman"/>
                          <w:sz w:val="28"/>
                          <w:szCs w:val="28"/>
                          <w:lang w:eastAsia="en-US"/>
                        </w:rPr>
                      </w:pPr>
                      <w:r>
                        <w:rPr>
                          <w:noProof/>
                        </w:rPr>
                        <w:drawing>
                          <wp:inline distT="0" distB="0" distL="0" distR="0" wp14:anchorId="49E0A26E" wp14:editId="49C443CE">
                            <wp:extent cx="1705527" cy="2069961"/>
                            <wp:effectExtent l="0" t="0" r="0" b="0"/>
                            <wp:docPr id="8" name="Рисунок 1" descr="картинка для консуль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для консультации.jpg"/>
                                    <pic:cNvPicPr/>
                                  </pic:nvPicPr>
                                  <pic:blipFill>
                                    <a:blip r:embed="rId8"/>
                                    <a:stretch>
                                      <a:fillRect/>
                                    </a:stretch>
                                  </pic:blipFill>
                                  <pic:spPr>
                                    <a:xfrm>
                                      <a:off x="0" y="0"/>
                                      <a:ext cx="1711113" cy="2076741"/>
                                    </a:xfrm>
                                    <a:prstGeom prst="rect">
                                      <a:avLst/>
                                    </a:prstGeom>
                                  </pic:spPr>
                                </pic:pic>
                              </a:graphicData>
                            </a:graphic>
                          </wp:inline>
                        </w:drawing>
                      </w:r>
                    </w:p>
                    <w:p w:rsidR="006A6EEE" w:rsidRPr="006A6EEE" w:rsidRDefault="006A6EEE" w:rsidP="006A6EEE">
                      <w:pPr>
                        <w:spacing w:after="0"/>
                        <w:ind w:firstLine="708"/>
                        <w:jc w:val="both"/>
                        <w:rPr>
                          <w:rFonts w:ascii="Times New Roman" w:hAnsi="Times New Roman" w:cs="Times New Roman"/>
                          <w:sz w:val="24"/>
                          <w:szCs w:val="24"/>
                        </w:rPr>
                      </w:pPr>
                    </w:p>
                    <w:p w:rsidR="00160065" w:rsidRDefault="00160065" w:rsidP="006A6EEE">
                      <w:pPr>
                        <w:jc w:val="both"/>
                      </w:pPr>
                    </w:p>
                  </w:txbxContent>
                </v:textbox>
              </v:rect>
            </w:pict>
          </mc:Fallback>
        </mc:AlternateContent>
      </w:r>
    </w:p>
    <w:p w:rsidR="00B94FEF" w:rsidRDefault="00160065">
      <w:r>
        <w:rPr>
          <w:noProof/>
          <w:sz w:val="18"/>
          <w:szCs w:val="18"/>
        </w:rPr>
        <w:drawing>
          <wp:inline distT="0" distB="0" distL="0" distR="0">
            <wp:extent cx="653415" cy="894080"/>
            <wp:effectExtent l="19050" t="0" r="0" b="0"/>
            <wp:docPr id="1"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9"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Pr>
          <w:noProof/>
          <w:sz w:val="18"/>
          <w:szCs w:val="18"/>
        </w:rPr>
        <w:drawing>
          <wp:inline distT="0" distB="0" distL="0" distR="0">
            <wp:extent cx="653415" cy="894080"/>
            <wp:effectExtent l="19050" t="0" r="0" b="0"/>
            <wp:docPr id="4"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9"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sidRPr="00160065">
        <w:rPr>
          <w:noProof/>
        </w:rPr>
        <w:drawing>
          <wp:inline distT="0" distB="0" distL="0" distR="0">
            <wp:extent cx="1478154" cy="1818751"/>
            <wp:effectExtent l="19050" t="0" r="7746" b="0"/>
            <wp:docPr id="5"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mbs.dreamstime.com/b/%D0%B1%D0%B5-%D1%8B%D0%B5-%D1%87%D0%B5-%D0%BE%D0%B2%D0%B5%D0%BA%D0%B8-d-%D0%B8%D0%B3%D1%80%D0%B0%D1%82%D1%8C-%D0%BC-%D0%B0-%D0%B5%D0%BD%D1%86%D0%B0-30901493.jpg"/>
                    <pic:cNvPicPr>
                      <a:picLocks noChangeAspect="1" noChangeArrowheads="1"/>
                    </pic:cNvPicPr>
                  </pic:nvPicPr>
                  <pic:blipFill>
                    <a:blip r:embed="rId10" cstate="print"/>
                    <a:srcRect/>
                    <a:stretch>
                      <a:fillRect/>
                    </a:stretch>
                  </pic:blipFill>
                  <pic:spPr bwMode="auto">
                    <a:xfrm>
                      <a:off x="0" y="0"/>
                      <a:ext cx="1479145" cy="1819971"/>
                    </a:xfrm>
                    <a:prstGeom prst="rect">
                      <a:avLst/>
                    </a:prstGeom>
                    <a:noFill/>
                    <a:ln w="9525">
                      <a:noFill/>
                      <a:miter lim="800000"/>
                      <a:headEnd/>
                      <a:tailEnd/>
                    </a:ln>
                  </pic:spPr>
                </pic:pic>
              </a:graphicData>
            </a:graphic>
          </wp:inline>
        </w:drawing>
      </w:r>
    </w:p>
    <w:p w:rsidR="00C12032" w:rsidRDefault="00C12032"/>
    <w:sectPr w:rsidR="00C12032" w:rsidSect="00C1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26C"/>
    <w:multiLevelType w:val="multilevel"/>
    <w:tmpl w:val="3EF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93593"/>
    <w:multiLevelType w:val="multilevel"/>
    <w:tmpl w:val="2DBC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60195"/>
    <w:multiLevelType w:val="multilevel"/>
    <w:tmpl w:val="CB2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B7387"/>
    <w:multiLevelType w:val="multilevel"/>
    <w:tmpl w:val="8BF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65"/>
    <w:rsid w:val="000043D7"/>
    <w:rsid w:val="00160065"/>
    <w:rsid w:val="0024543F"/>
    <w:rsid w:val="003653DC"/>
    <w:rsid w:val="00590868"/>
    <w:rsid w:val="006A62CC"/>
    <w:rsid w:val="006A6EEE"/>
    <w:rsid w:val="00790349"/>
    <w:rsid w:val="00854E97"/>
    <w:rsid w:val="00A963C2"/>
    <w:rsid w:val="00B74141"/>
    <w:rsid w:val="00B94FEF"/>
    <w:rsid w:val="00C12032"/>
    <w:rsid w:val="00CF2C72"/>
    <w:rsid w:val="00D0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065"/>
    <w:rPr>
      <w:rFonts w:ascii="Tahoma" w:hAnsi="Tahoma" w:cs="Tahoma"/>
      <w:sz w:val="16"/>
      <w:szCs w:val="16"/>
    </w:rPr>
  </w:style>
  <w:style w:type="paragraph" w:customStyle="1" w:styleId="c0">
    <w:name w:val="c0"/>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4906"/>
  </w:style>
  <w:style w:type="character" w:customStyle="1" w:styleId="c7">
    <w:name w:val="c7"/>
    <w:basedOn w:val="a0"/>
    <w:rsid w:val="00D04906"/>
  </w:style>
  <w:style w:type="paragraph" w:customStyle="1" w:styleId="c3">
    <w:name w:val="c3"/>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0868"/>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5908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90868"/>
    <w:rPr>
      <w:b/>
      <w:bCs/>
    </w:rPr>
  </w:style>
  <w:style w:type="character" w:styleId="a7">
    <w:name w:val="Emphasis"/>
    <w:basedOn w:val="a0"/>
    <w:uiPriority w:val="20"/>
    <w:qFormat/>
    <w:rsid w:val="00590868"/>
    <w:rPr>
      <w:i/>
      <w:iCs/>
    </w:rPr>
  </w:style>
  <w:style w:type="paragraph" w:styleId="a8">
    <w:name w:val="No Spacing"/>
    <w:uiPriority w:val="1"/>
    <w:qFormat/>
    <w:rsid w:val="00590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065"/>
    <w:rPr>
      <w:rFonts w:ascii="Tahoma" w:hAnsi="Tahoma" w:cs="Tahoma"/>
      <w:sz w:val="16"/>
      <w:szCs w:val="16"/>
    </w:rPr>
  </w:style>
  <w:style w:type="paragraph" w:customStyle="1" w:styleId="c0">
    <w:name w:val="c0"/>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4906"/>
  </w:style>
  <w:style w:type="character" w:customStyle="1" w:styleId="c7">
    <w:name w:val="c7"/>
    <w:basedOn w:val="a0"/>
    <w:rsid w:val="00D04906"/>
  </w:style>
  <w:style w:type="paragraph" w:customStyle="1" w:styleId="c3">
    <w:name w:val="c3"/>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0868"/>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5908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90868"/>
    <w:rPr>
      <w:b/>
      <w:bCs/>
    </w:rPr>
  </w:style>
  <w:style w:type="character" w:styleId="a7">
    <w:name w:val="Emphasis"/>
    <w:basedOn w:val="a0"/>
    <w:uiPriority w:val="20"/>
    <w:qFormat/>
    <w:rsid w:val="00590868"/>
    <w:rPr>
      <w:i/>
      <w:iCs/>
    </w:rPr>
  </w:style>
  <w:style w:type="paragraph" w:styleId="a8">
    <w:name w:val="No Spacing"/>
    <w:uiPriority w:val="1"/>
    <w:qFormat/>
    <w:rsid w:val="00590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Света</cp:lastModifiedBy>
  <cp:revision>3</cp:revision>
  <dcterms:created xsi:type="dcterms:W3CDTF">2022-12-05T10:31:00Z</dcterms:created>
  <dcterms:modified xsi:type="dcterms:W3CDTF">2022-12-14T12:39:00Z</dcterms:modified>
</cp:coreProperties>
</file>