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19678A" w:rsidRDefault="003D514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-310515</wp:posOffset>
                </wp:positionV>
                <wp:extent cx="1524000" cy="120015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17" w:rsidRDefault="009C1817">
                            <w:r w:rsidRPr="009C18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1595" cy="920367"/>
                                  <wp:effectExtent l="19050" t="0" r="1905" b="0"/>
                                  <wp:docPr id="4" name="Рисунок 50" descr="C:\Users\Пользователь\Desktop\0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0" descr="C:\Users\Пользователь\Desktop\0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1607" t="4642" r="9814" b="81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1595" cy="920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1.3pt;margin-top:-24.45pt;width:120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" strokecolor="white [3212]">
                <v:textbox>
                  <w:txbxContent>
                    <w:p w:rsidR="009C1817" w:rsidRDefault="009C1817">
                      <w:r w:rsidRPr="009C1817">
                        <w:rPr>
                          <w:noProof/>
                        </w:rPr>
                        <w:drawing>
                          <wp:inline distT="0" distB="0" distL="0" distR="0">
                            <wp:extent cx="1331595" cy="920367"/>
                            <wp:effectExtent l="19050" t="0" r="1905" b="0"/>
                            <wp:docPr id="4" name="Рисунок 50" descr="C:\Users\Пользователь\Desktop\0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0" descr="C:\Users\Пользователь\Desktop\0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11607" t="4642" r="9814" b="81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1595" cy="920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-310515</wp:posOffset>
                </wp:positionV>
                <wp:extent cx="6705600" cy="98488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84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17" w:rsidRPr="009C1817" w:rsidRDefault="009C1817" w:rsidP="009C1817">
                            <w:pPr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kern w:val="3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kern w:val="36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kern w:val="36"/>
                                <w:sz w:val="40"/>
                                <w:szCs w:val="40"/>
                              </w:rPr>
                              <w:t>Памятка для родителей</w:t>
                            </w:r>
                          </w:p>
                          <w:p w:rsidR="009C1817" w:rsidRPr="009C1817" w:rsidRDefault="009C1817" w:rsidP="009C1817">
                            <w:pPr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kern w:val="36"/>
                                <w:sz w:val="40"/>
                                <w:szCs w:val="40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kern w:val="36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kern w:val="36"/>
                                <w:sz w:val="40"/>
                                <w:szCs w:val="40"/>
                              </w:rPr>
                              <w:t xml:space="preserve"> «</w:t>
                            </w: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kern w:val="36"/>
                                <w:sz w:val="40"/>
                                <w:szCs w:val="40"/>
                              </w:rPr>
                              <w:t>Игры, которые помогут быть здоровыми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kern w:val="36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                                 Игры, которые помогают быть здоровыми</w:t>
                            </w:r>
                          </w:p>
                          <w:p w:rsid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Организуя семейный досуг, не упускайте возможность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оздоровить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ребенка. Игры будут способствовать укреплению мышечных групп корпуса и сводов стопы, сформируется правильная осанка; улучшатся функции сердечно-сосудистой и дыхательной систем; разовьются физические качества.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Игровые упражнения выполняются по показу взрослого.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Петушки гуляют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4B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Описание: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И.П. стоя, плечи опущены, руки на поясе.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Выполнить ходьбу по комнате с высоким подниманием бедра, носочек ноги тянется. Шаги нужно выполнять перекатываясь с носка на пятку.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Веселая веревочка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4B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Описание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 Разнообразные прыжки через скакалку, которую вращают родители.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Турецкий официант</w:t>
                            </w:r>
                          </w:p>
                          <w:p w:rsid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4B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Описание: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 И.П. стоя с книгой на голове, спина прямая. Рассмотрите с ребенком картинки о способе переноса грузов на Востоке. Приняв И.П., ребенок выполняет несколько шагов. Игра заканчивается выполнением </w:t>
                            </w:r>
                          </w:p>
                          <w:p w:rsidR="009C1817" w:rsidRPr="00724BE5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релаксационного упражнения (1 — подняв руки, потянуться на носочках вверх, вдохнуть. 2 – наклоняясь опустить и расслабить руки— выдох).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Разминка для ежа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4B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Описание: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И.П. лежа на спине, руки за головой. На счет «1» сгруппироваться на 3-4 сек, обхватив ноги под коленями «ёжик свернулся», «2» — вернуться в И.П.(5—6 раз). Между упражнениями отдых до полного расслабления.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Мастер мяча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4B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Описание: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Ребенку предлагается подбросить мяч вверх, быстро выполнить задание, поймать мяч. Задания: хлопок в ладошки (над головой, перед собой, за спиной); поворот вокруг оси; присесть и вскочить на ноги; наклоняясь, пальцами рук дотянуться до носков ног, выпрямиться.</w:t>
                            </w:r>
                          </w:p>
                          <w:p w:rsidR="009C1817" w:rsidRP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9C18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Ласточка в полете</w:t>
                            </w:r>
                          </w:p>
                          <w:p w:rsidR="009C1817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4B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Описание:</w:t>
                            </w:r>
                            <w:r w:rsidRPr="003E2E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Поза выполняется с поддержкой за руки и удерживается не более одну-две секунды. Упражнение повторяется со сменой опорной ноги, родитель контролирует, правильность выполнения позы.</w:t>
                            </w:r>
                          </w:p>
                          <w:p w:rsidR="009C1817" w:rsidRPr="003E2E76" w:rsidRDefault="009C1817" w:rsidP="009C181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C1817" w:rsidRDefault="009C1817" w:rsidP="009C1817">
                            <w:pPr>
                              <w:jc w:val="center"/>
                            </w:pPr>
                            <w:r w:rsidRPr="009C18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0825" cy="2038350"/>
                                  <wp:effectExtent l="0" t="0" r="9525" b="0"/>
                                  <wp:docPr id="5" name="Рисунок 1" descr="https://go2.imgsmail.ru/imgpreview?key=7b7941d2335f19bc&amp;mb=imgdb_preview_10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go2.imgsmail.ru/imgpreview?key=7b7941d2335f19bc&amp;mb=imgdb_preview_10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3003" cy="2039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51.3pt;margin-top:-24.45pt;width:528pt;height:7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" strokecolor="white [3212]">
                <v:textbox>
                  <w:txbxContent>
                    <w:p w:rsidR="009C1817" w:rsidRPr="009C1817" w:rsidRDefault="009C1817" w:rsidP="009C1817">
                      <w:pPr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kern w:val="36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65F91" w:themeColor="accent1" w:themeShade="BF"/>
                          <w:kern w:val="36"/>
                          <w:sz w:val="40"/>
                          <w:szCs w:val="40"/>
                        </w:rPr>
                        <w:t xml:space="preserve">                           </w:t>
                      </w: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kern w:val="36"/>
                          <w:sz w:val="40"/>
                          <w:szCs w:val="40"/>
                        </w:rPr>
                        <w:t>Памятка для родителей</w:t>
                      </w:r>
                    </w:p>
                    <w:p w:rsidR="009C1817" w:rsidRPr="009C1817" w:rsidRDefault="009C1817" w:rsidP="009C1817">
                      <w:pPr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65F91" w:themeColor="accent1" w:themeShade="BF"/>
                          <w:kern w:val="36"/>
                          <w:sz w:val="40"/>
                          <w:szCs w:val="40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kern w:val="36"/>
                          <w:sz w:val="40"/>
                          <w:szCs w:val="40"/>
                        </w:rPr>
                        <w:t xml:space="preserve">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kern w:val="36"/>
                          <w:sz w:val="40"/>
                          <w:szCs w:val="40"/>
                        </w:rPr>
                        <w:t xml:space="preserve"> «</w:t>
                      </w: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kern w:val="36"/>
                          <w:sz w:val="40"/>
                          <w:szCs w:val="40"/>
                        </w:rPr>
                        <w:t>Игры, которые помогут быть здоровыми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kern w:val="36"/>
                          <w:sz w:val="40"/>
                          <w:szCs w:val="40"/>
                        </w:rPr>
                        <w:t>»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                                 Игры, которые помогают быть здоровыми</w:t>
                      </w:r>
                    </w:p>
                    <w:p w:rsid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Организуя семейный досуг, не упускайте возможность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оздоровить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ребенка. Игры будут способствовать укреплению мышечных групп корпуса и сводов стопы, сформируется правильная осанка; улучшатся функции сердечно-сосудистой и дыхательной систем; разовьются физические качества.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Игровые упражнения выполняются по показу взрослого.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  <w:t>Петушки гуляют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724B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Описание: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И.П. стоя, плечи опущены, руки на поясе.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Выполнить ходьбу по комнате с высоким подниманием бедра, носочек ноги тянется. Шаги нужно выполнять перекатываясь с носка на пятку.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  <w:t>Веселая веревочка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724B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Описание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: Разнообразные прыжки через скакалку, которую вращают родители.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  <w:t>Турецкий официант</w:t>
                      </w:r>
                    </w:p>
                    <w:p w:rsid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724B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Описание: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 И.П. стоя с книгой на голове, спина прямая. Рассмотрите с ребенком картинки о способе переноса грузов на Востоке. Приняв И.П., ребенок выполняет несколько шагов. Игра заканчивается выполнением </w:t>
                      </w:r>
                    </w:p>
                    <w:p w:rsidR="009C1817" w:rsidRPr="00724BE5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релаксационного упражнения (1 — подняв руки, потянуться на носочках вверх, вдохнуть. 2 – наклоняясь опустить и расслабить руки— выдох).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  <w:t>Разминка для ежа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724B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Описание: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И.П. лежа на спине, руки за головой. На счет «1» сгруппироваться на 3-4 сек, обхватив ноги под коленями «ёжик свернулся», «2» — вернуться в И.П.(5—6 раз). Между упражнениями отдых до полного расслабления.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  <w:t>Мастер мяча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724B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Описание: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Ребенку предлагается подбросить мяч вверх, быстро выполнить задание, поймать мяч. Задания: хлопок в ладошки (над головой, перед собой, за спиной); поворот вокруг оси; присесть и вскочить на ноги; наклоняясь, пальцами рук дотянуться до носков ног, выпрямиться.</w:t>
                      </w:r>
                    </w:p>
                    <w:p w:rsidR="009C1817" w:rsidRP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9C18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</w:rPr>
                        <w:t>Ласточка в полете</w:t>
                      </w:r>
                    </w:p>
                    <w:p w:rsidR="009C1817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724B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bdr w:val="none" w:sz="0" w:space="0" w:color="auto" w:frame="1"/>
                        </w:rPr>
                        <w:t>Описание:</w:t>
                      </w:r>
                      <w:r w:rsidRPr="003E2E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Поза выполняется с поддержкой за руки и удерживается не более одну-две секунды. Упражнение повторяется со сменой опорной ноги, родитель контролирует, правильность выполнения позы.</w:t>
                      </w:r>
                    </w:p>
                    <w:p w:rsidR="009C1817" w:rsidRPr="003E2E76" w:rsidRDefault="009C1817" w:rsidP="009C1817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C1817" w:rsidRDefault="009C1817" w:rsidP="009C1817">
                      <w:pPr>
                        <w:jc w:val="center"/>
                      </w:pPr>
                      <w:r w:rsidRPr="009C1817">
                        <w:rPr>
                          <w:noProof/>
                        </w:rPr>
                        <w:drawing>
                          <wp:inline distT="0" distB="0" distL="0" distR="0">
                            <wp:extent cx="2790825" cy="2038350"/>
                            <wp:effectExtent l="0" t="0" r="9525" b="0"/>
                            <wp:docPr id="5" name="Рисунок 1" descr="https://go2.imgsmail.ru/imgpreview?key=7b7941d2335f19bc&amp;mb=imgdb_preview_10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go2.imgsmail.ru/imgpreview?key=7b7941d2335f19bc&amp;mb=imgdb_preview_10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3003" cy="2039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19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17"/>
    <w:rsid w:val="0019678A"/>
    <w:rsid w:val="003D5146"/>
    <w:rsid w:val="009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2</cp:revision>
  <dcterms:created xsi:type="dcterms:W3CDTF">2022-12-14T12:46:00Z</dcterms:created>
  <dcterms:modified xsi:type="dcterms:W3CDTF">2022-12-14T12:46:00Z</dcterms:modified>
</cp:coreProperties>
</file>